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0A" w:rsidRPr="00710980" w:rsidRDefault="00CC070A" w:rsidP="00CC07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10980">
        <w:rPr>
          <w:rFonts w:ascii="Times New Roman" w:hAnsi="Times New Roman" w:cs="Times New Roman"/>
          <w:sz w:val="24"/>
          <w:szCs w:val="28"/>
        </w:rPr>
        <w:t>СОГЛАСИЕ</w:t>
      </w:r>
    </w:p>
    <w:p w:rsidR="00CC070A" w:rsidRDefault="00CC070A" w:rsidP="00CC07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10980">
        <w:rPr>
          <w:rFonts w:ascii="Times New Roman" w:hAnsi="Times New Roman" w:cs="Times New Roman"/>
          <w:sz w:val="24"/>
          <w:szCs w:val="28"/>
        </w:rPr>
        <w:t>на обработку персональных данных</w:t>
      </w:r>
    </w:p>
    <w:p w:rsidR="00CC070A" w:rsidRPr="00710980" w:rsidRDefault="00CC070A" w:rsidP="00CC07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C070A" w:rsidRPr="00710980" w:rsidRDefault="00CC070A" w:rsidP="00CC070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</w:t>
      </w:r>
      <w:r w:rsidRPr="00710980">
        <w:rPr>
          <w:rFonts w:ascii="Times New Roman" w:hAnsi="Times New Roman" w:cs="Times New Roman"/>
          <w:sz w:val="24"/>
          <w:szCs w:val="28"/>
        </w:rPr>
        <w:t xml:space="preserve">  «</w:t>
      </w:r>
      <w:r>
        <w:rPr>
          <w:rFonts w:ascii="Times New Roman" w:hAnsi="Times New Roman" w:cs="Times New Roman"/>
          <w:sz w:val="24"/>
          <w:szCs w:val="28"/>
        </w:rPr>
        <w:t>_____</w:t>
      </w:r>
      <w:r w:rsidRPr="00710980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_______2018г</w:t>
      </w:r>
      <w:r w:rsidRPr="00710980">
        <w:rPr>
          <w:rFonts w:ascii="Times New Roman" w:hAnsi="Times New Roman" w:cs="Times New Roman"/>
          <w:sz w:val="24"/>
          <w:szCs w:val="28"/>
        </w:rPr>
        <w:t xml:space="preserve">.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</w:t>
      </w:r>
    </w:p>
    <w:p w:rsidR="00CC070A" w:rsidRPr="00D262B2" w:rsidRDefault="00CC070A" w:rsidP="00CC070A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710980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Я,</w:t>
      </w:r>
      <w:r w:rsidRPr="0071098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_____________________</w:t>
      </w:r>
      <w:r w:rsidRPr="00D262B2">
        <w:rPr>
          <w:rFonts w:ascii="Times New Roman" w:hAnsi="Times New Roman" w:cs="Times New Roman"/>
          <w:sz w:val="24"/>
          <w:szCs w:val="28"/>
        </w:rPr>
        <w:t xml:space="preserve">, в дальнейшем Субъект, разрешаю  муниципальному бюджетному  общеобразовательному учреждению </w:t>
      </w:r>
      <w:r>
        <w:rPr>
          <w:rFonts w:ascii="Times New Roman" w:hAnsi="Times New Roman" w:cs="Times New Roman"/>
          <w:sz w:val="24"/>
          <w:szCs w:val="28"/>
        </w:rPr>
        <w:t xml:space="preserve">для детей дошкольного и младшего школьного возраста начальной школе  детскому  саду </w:t>
      </w:r>
      <w:proofErr w:type="spellStart"/>
      <w:r>
        <w:rPr>
          <w:rFonts w:ascii="Times New Roman" w:hAnsi="Times New Roman" w:cs="Times New Roman"/>
          <w:sz w:val="24"/>
          <w:szCs w:val="28"/>
        </w:rPr>
        <w:t>с</w:t>
      </w:r>
      <w:proofErr w:type="gramStart"/>
      <w:r>
        <w:rPr>
          <w:rFonts w:ascii="Times New Roman" w:hAnsi="Times New Roman" w:cs="Times New Roman"/>
          <w:sz w:val="24"/>
          <w:szCs w:val="28"/>
        </w:rPr>
        <w:t>.К</w:t>
      </w:r>
      <w:proofErr w:type="gramEnd"/>
      <w:r>
        <w:rPr>
          <w:rFonts w:ascii="Times New Roman" w:hAnsi="Times New Roman" w:cs="Times New Roman"/>
          <w:sz w:val="24"/>
          <w:szCs w:val="28"/>
        </w:rPr>
        <w:t>альма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262B2">
        <w:rPr>
          <w:rFonts w:ascii="Times New Roman" w:hAnsi="Times New Roman" w:cs="Times New Roman"/>
          <w:sz w:val="24"/>
          <w:szCs w:val="28"/>
        </w:rPr>
        <w:t>, далее Оператору, обработку персональных данных Субъекта (список приведен в п. 3 настоящего Согласия) на следующих условиях:</w:t>
      </w:r>
    </w:p>
    <w:p w:rsidR="00CC070A" w:rsidRPr="00710980" w:rsidRDefault="00CC070A" w:rsidP="00CC070A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710980">
        <w:rPr>
          <w:rFonts w:ascii="Times New Roman" w:hAnsi="Times New Roman" w:cs="Times New Roman"/>
          <w:sz w:val="24"/>
          <w:szCs w:val="28"/>
        </w:rPr>
        <w:t xml:space="preserve">    1. Субъект дает согласие на обработку  Оператором персональных данных Субъекта, то есть совершение, в том числе, следующих действий: сбор, систематизацию, накопление, хранение, уточнение (обновление, изменение),  использование, </w:t>
      </w:r>
      <w:proofErr w:type="gramStart"/>
      <w:r w:rsidRPr="00710980">
        <w:rPr>
          <w:rFonts w:ascii="Times New Roman" w:hAnsi="Times New Roman" w:cs="Times New Roman"/>
          <w:sz w:val="24"/>
          <w:szCs w:val="28"/>
        </w:rPr>
        <w:t>распространение</w:t>
      </w:r>
      <w:proofErr w:type="gramEnd"/>
      <w:r w:rsidRPr="00710980">
        <w:rPr>
          <w:rFonts w:ascii="Times New Roman" w:hAnsi="Times New Roman" w:cs="Times New Roman"/>
          <w:sz w:val="24"/>
          <w:szCs w:val="28"/>
        </w:rPr>
        <w:t xml:space="preserve"> в том числе передачу, обезличивание, блокирование, уничтожение персональных данных, при  этом общее описание вышеуказанных способов обработки данных приведено в ФЗ № 152 от 27.07.2006г., а также  право на передачу такой информации третьим, если это </w:t>
      </w:r>
      <w:proofErr w:type="gramStart"/>
      <w:r w:rsidRPr="00710980">
        <w:rPr>
          <w:rFonts w:ascii="Times New Roman" w:hAnsi="Times New Roman" w:cs="Times New Roman"/>
          <w:sz w:val="24"/>
          <w:szCs w:val="28"/>
        </w:rPr>
        <w:t xml:space="preserve">необходимо для обеспечения и мониторинга учебного процесса,  организационной деятельности образовательного учреждения, и в случаях,  установленных нормативными документами вышестоящих органов и законодательством (в т.ч. ФЗ от 28 марта 1998г. № 53-ФЗ «О воинской обязанности и военной службе».  </w:t>
      </w:r>
      <w:proofErr w:type="gramEnd"/>
    </w:p>
    <w:p w:rsidR="00CC070A" w:rsidRPr="00710980" w:rsidRDefault="00CC070A" w:rsidP="00CC070A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710980">
        <w:rPr>
          <w:rFonts w:ascii="Times New Roman" w:hAnsi="Times New Roman" w:cs="Times New Roman"/>
          <w:sz w:val="24"/>
          <w:szCs w:val="28"/>
        </w:rPr>
        <w:t xml:space="preserve">    2. Оператор обязуется использовать данные  Субъекта для обеспечения и мониторинга учебного процесса, организационной деятельности образовательного учреждения в соответствии с действующим законодательством РФ. Оператор может раскрыть правоохранительным органам любую информацию по официальному запросу в случаях, установленных законодательством в стране проживания Субъекта. </w:t>
      </w:r>
    </w:p>
    <w:p w:rsidR="00CC070A" w:rsidRPr="00710980" w:rsidRDefault="00CC070A" w:rsidP="00CC070A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710980">
        <w:rPr>
          <w:rFonts w:ascii="Times New Roman" w:hAnsi="Times New Roman" w:cs="Times New Roman"/>
          <w:sz w:val="24"/>
          <w:szCs w:val="28"/>
        </w:rPr>
        <w:t xml:space="preserve">   3. Перечень  персональных данных Субъекта передаваемых Оператору на обработку: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0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Фамилия, имя, отчество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0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Дата рождения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5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Место рождения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0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Гражданство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0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Биографические сведения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5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Сведения об образовании (населенный пункт, образовательное учреждение, сроки обучения)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50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Сведения о местах работы (населенный пункт, название организации, должность, сроки работы); информация, содержащаяся в трудовой книжке (за исключением случаев, когда работник поступает на работу впервые)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50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Сведения о трудовом и общем стаже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5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Сведения о составе семьи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5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Сведения о месте регистрации, проживания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50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Контактная информация (в т.ч. личный мобильный телефонный номер, номер рабочего телефона, номер домашнего телефона, адрес личной электронной почты)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5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Паспортные данные, или иной документ удостоверяющий личность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5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Данные документов о смене фамилии, имени, отчества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0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Данные свидетельства о заключении (расторжении) брака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5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Сведения о воинском учете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5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Сведения о социальных льготах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5"/>
        </w:tabs>
        <w:spacing w:line="240" w:lineRule="auto"/>
        <w:jc w:val="left"/>
        <w:rPr>
          <w:sz w:val="24"/>
          <w:szCs w:val="28"/>
        </w:rPr>
      </w:pPr>
      <w:r w:rsidRPr="00710980">
        <w:rPr>
          <w:sz w:val="24"/>
          <w:szCs w:val="28"/>
        </w:rPr>
        <w:t>Сведения о доходах и другая информация для работы с финансовыми организациями (в т.ч. ИНН, ПСС)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50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Сведения медицинского страхового полиса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50"/>
        </w:tabs>
        <w:spacing w:line="240" w:lineRule="auto"/>
        <w:jc w:val="both"/>
        <w:rPr>
          <w:sz w:val="24"/>
          <w:szCs w:val="28"/>
        </w:rPr>
      </w:pPr>
      <w:proofErr w:type="gramStart"/>
      <w:r w:rsidRPr="00710980">
        <w:rPr>
          <w:sz w:val="24"/>
          <w:szCs w:val="28"/>
        </w:rPr>
        <w:t>Результаты медицинского обследования (в т.ч. сведения, содержащиеся в медицинских справках, информация о степени ограничения способностей к труду, причина (категория) инвалидности</w:t>
      </w:r>
      <w:proofErr w:type="gramEnd"/>
    </w:p>
    <w:p w:rsidR="00CC070A" w:rsidRPr="00710980" w:rsidRDefault="00CC070A" w:rsidP="00CC070A">
      <w:pPr>
        <w:pStyle w:val="a4"/>
        <w:widowControl w:val="0"/>
        <w:numPr>
          <w:ilvl w:val="0"/>
          <w:numId w:val="1"/>
        </w:numPr>
        <w:shd w:val="clear" w:color="auto" w:fill="auto"/>
        <w:tabs>
          <w:tab w:val="left" w:pos="145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Фотографии</w:t>
      </w:r>
    </w:p>
    <w:p w:rsidR="00CC070A" w:rsidRPr="00710980" w:rsidRDefault="00CC070A" w:rsidP="00CC070A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710980">
        <w:rPr>
          <w:rFonts w:ascii="Times New Roman" w:hAnsi="Times New Roman" w:cs="Times New Roman"/>
          <w:sz w:val="24"/>
          <w:szCs w:val="28"/>
        </w:rPr>
        <w:t>- Финансовая задолженность</w:t>
      </w:r>
    </w:p>
    <w:p w:rsidR="00CC070A" w:rsidRPr="00710980" w:rsidRDefault="00CC070A" w:rsidP="00CC070A">
      <w:pPr>
        <w:pStyle w:val="a4"/>
        <w:widowControl w:val="0"/>
        <w:shd w:val="clear" w:color="auto" w:fill="auto"/>
        <w:tabs>
          <w:tab w:val="left" w:pos="2950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 xml:space="preserve">А также иные персональные данные Субъекта, необходимые Оператору для осуществления организации трудовой деятельности, полученные Оператором от Субъекта, или из представленных Субъектом документов (в частности, паспорта или иного документа, удостоверяющего личность; документов воинского учета; документов об образования; свидетельства о присвоении ИНН) и иных, находящихся у Субъекта документов </w:t>
      </w:r>
      <w:proofErr w:type="gramStart"/>
      <w:r w:rsidRPr="00710980">
        <w:rPr>
          <w:sz w:val="24"/>
          <w:szCs w:val="28"/>
        </w:rPr>
        <w:t xml:space="preserve">( </w:t>
      </w:r>
      <w:proofErr w:type="gramEnd"/>
      <w:r w:rsidRPr="00710980">
        <w:rPr>
          <w:sz w:val="24"/>
          <w:szCs w:val="28"/>
        </w:rPr>
        <w:t xml:space="preserve">материалов </w:t>
      </w:r>
      <w:r w:rsidRPr="00710980">
        <w:rPr>
          <w:sz w:val="24"/>
          <w:szCs w:val="28"/>
        </w:rPr>
        <w:lastRenderedPageBreak/>
        <w:t>по анкетированию, тестированию, проведению собеседований и служебных расследований; подлинников и копий приказов; личного дела, справочно-информационного банка данных (картотеки, журналы); подлинников и копий отчетных, аналитических и справочных материалов; копий отчетов, направляемых в государственные органы статистики, налоговые инспекции, вышестоящие органы управления и другие учреждения).</w:t>
      </w:r>
    </w:p>
    <w:p w:rsidR="00CC070A" w:rsidRPr="00710980" w:rsidRDefault="00CC070A" w:rsidP="00CC070A">
      <w:pPr>
        <w:pStyle w:val="a4"/>
        <w:widowControl w:val="0"/>
        <w:shd w:val="clear" w:color="auto" w:fill="auto"/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 xml:space="preserve">Об ответственности за достоверность представленных сведений </w:t>
      </w:r>
      <w:proofErr w:type="gramStart"/>
      <w:r w:rsidRPr="00710980">
        <w:rPr>
          <w:sz w:val="24"/>
          <w:szCs w:val="28"/>
        </w:rPr>
        <w:t>предупрежден</w:t>
      </w:r>
      <w:proofErr w:type="gramEnd"/>
      <w:r w:rsidRPr="00710980">
        <w:rPr>
          <w:sz w:val="24"/>
          <w:szCs w:val="28"/>
        </w:rPr>
        <w:t xml:space="preserve"> (предупреждена).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2"/>
        </w:numPr>
        <w:shd w:val="clear" w:color="auto" w:fill="auto"/>
        <w:tabs>
          <w:tab w:val="left" w:pos="516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Субъект дает согласие на включение в общедоступные источники персональных данных (в соответствии с п. 1 ст. 8 ФЗ № 152 от 27.07.2006г.) информации в рамках обеспечения трудового процесса, организационной и финансово-экономической деятельности образовательного учреждения, следующих персональных данных: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3"/>
        </w:numPr>
        <w:shd w:val="clear" w:color="auto" w:fill="auto"/>
        <w:tabs>
          <w:tab w:val="left" w:pos="190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Фамилия, имя, отчество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3"/>
        </w:numPr>
        <w:shd w:val="clear" w:color="auto" w:fill="auto"/>
        <w:tabs>
          <w:tab w:val="left" w:pos="185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Данные о финансовой задолженности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3"/>
        </w:numPr>
        <w:shd w:val="clear" w:color="auto" w:fill="auto"/>
        <w:tabs>
          <w:tab w:val="left" w:pos="180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Дата рождения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3"/>
        </w:numPr>
        <w:shd w:val="clear" w:color="auto" w:fill="auto"/>
        <w:tabs>
          <w:tab w:val="left" w:pos="185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Место рождения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3"/>
        </w:numPr>
        <w:shd w:val="clear" w:color="auto" w:fill="auto"/>
        <w:tabs>
          <w:tab w:val="left" w:pos="190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Биографические сведения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3"/>
        </w:numPr>
        <w:shd w:val="clear" w:color="auto" w:fill="auto"/>
        <w:tabs>
          <w:tab w:val="left" w:pos="185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Сведения о местах обучения (населенный пункт, образовательное учреждение, сроки обучения)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3"/>
        </w:numPr>
        <w:shd w:val="clear" w:color="auto" w:fill="auto"/>
        <w:tabs>
          <w:tab w:val="left" w:pos="185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Адрес регистрации, адрес проживания</w:t>
      </w:r>
    </w:p>
    <w:p w:rsidR="00CC070A" w:rsidRPr="00710980" w:rsidRDefault="00CC070A" w:rsidP="00CC070A">
      <w:pPr>
        <w:pStyle w:val="a4"/>
        <w:widowControl w:val="0"/>
        <w:numPr>
          <w:ilvl w:val="0"/>
          <w:numId w:val="3"/>
        </w:numPr>
        <w:shd w:val="clear" w:color="auto" w:fill="auto"/>
        <w:tabs>
          <w:tab w:val="left" w:pos="276"/>
        </w:tabs>
        <w:spacing w:line="240" w:lineRule="auto"/>
        <w:jc w:val="both"/>
        <w:rPr>
          <w:sz w:val="24"/>
          <w:szCs w:val="28"/>
        </w:rPr>
      </w:pPr>
      <w:r w:rsidRPr="00710980">
        <w:rPr>
          <w:sz w:val="24"/>
          <w:szCs w:val="28"/>
        </w:rPr>
        <w:t>Контактная информация ( в т.ч. личный мобильный телефонный номер, номер рабочего телефона, номер домашнего телефона, адрес личной электронной почты)</w:t>
      </w:r>
      <w:proofErr w:type="gramStart"/>
      <w:r w:rsidRPr="00710980">
        <w:rPr>
          <w:sz w:val="24"/>
          <w:szCs w:val="28"/>
        </w:rPr>
        <w:t xml:space="preserve"> .</w:t>
      </w:r>
      <w:proofErr w:type="gramEnd"/>
    </w:p>
    <w:p w:rsidR="00CC070A" w:rsidRPr="00710980" w:rsidRDefault="00CC070A" w:rsidP="00CC070A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710980">
        <w:rPr>
          <w:rFonts w:ascii="Times New Roman" w:hAnsi="Times New Roman" w:cs="Times New Roman"/>
          <w:sz w:val="24"/>
          <w:szCs w:val="28"/>
        </w:rPr>
        <w:t xml:space="preserve">    5. Субъект по письменному запросу имеет право на получение информации, касающейся обработки персональных данных Субъекта </w:t>
      </w:r>
      <w:proofErr w:type="gramStart"/>
      <w:r w:rsidRPr="00710980"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 w:rsidRPr="00710980">
        <w:rPr>
          <w:rFonts w:ascii="Times New Roman" w:hAnsi="Times New Roman" w:cs="Times New Roman"/>
          <w:sz w:val="24"/>
          <w:szCs w:val="28"/>
        </w:rPr>
        <w:t>в соответствии с п.4 ст. 14 ФЗ  № 152 от 27.06.2006г.).</w:t>
      </w:r>
    </w:p>
    <w:p w:rsidR="00CC070A" w:rsidRPr="00710980" w:rsidRDefault="00CC070A" w:rsidP="00CC070A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710980">
        <w:rPr>
          <w:rFonts w:ascii="Times New Roman" w:hAnsi="Times New Roman" w:cs="Times New Roman"/>
          <w:sz w:val="24"/>
          <w:szCs w:val="28"/>
        </w:rPr>
        <w:t xml:space="preserve">    6. При поступлении Оператору письменного заявления от родителя (законного  представителя) Субъекта о прекращении действия Согласия  (в случае прекращения обучения), персональные данные  </w:t>
      </w:r>
      <w:proofErr w:type="spellStart"/>
      <w:r w:rsidRPr="00710980">
        <w:rPr>
          <w:rFonts w:ascii="Times New Roman" w:hAnsi="Times New Roman" w:cs="Times New Roman"/>
          <w:sz w:val="24"/>
          <w:szCs w:val="28"/>
        </w:rPr>
        <w:t>деперсонализуются</w:t>
      </w:r>
      <w:proofErr w:type="spellEnd"/>
      <w:r w:rsidRPr="00710980">
        <w:rPr>
          <w:rFonts w:ascii="Times New Roman" w:hAnsi="Times New Roman" w:cs="Times New Roman"/>
          <w:sz w:val="24"/>
          <w:szCs w:val="28"/>
        </w:rPr>
        <w:t xml:space="preserve"> в 15-дневнй срок. Родитель (законный представитель)  Субъекта персональных данных имеет право на отзыв настоящего Согласия в рамках действующего законодательства. Юридические  и административные последствия настоящего Согласия  родителю (законному  представителю)  Субъекта разъяснены. </w:t>
      </w:r>
    </w:p>
    <w:p w:rsidR="00CC070A" w:rsidRPr="00710980" w:rsidRDefault="00CC070A" w:rsidP="00CC070A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710980">
        <w:rPr>
          <w:rFonts w:ascii="Times New Roman" w:hAnsi="Times New Roman" w:cs="Times New Roman"/>
          <w:sz w:val="24"/>
          <w:szCs w:val="28"/>
        </w:rPr>
        <w:t xml:space="preserve">    7.  Настоящее согласие действует в течение срока трудовой деятельности Субъекта в образовательном учреждении.</w:t>
      </w:r>
    </w:p>
    <w:p w:rsidR="00CC070A" w:rsidRPr="00710980" w:rsidRDefault="00CC070A" w:rsidP="00CC070A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710980">
        <w:rPr>
          <w:rFonts w:ascii="Times New Roman" w:hAnsi="Times New Roman" w:cs="Times New Roman"/>
          <w:sz w:val="24"/>
          <w:szCs w:val="28"/>
        </w:rPr>
        <w:t xml:space="preserve">     8. Настоящее согласие составлено в двух экземплярах, один из которых хранится в личном деле Субъекта  персональных данных, другой передан в руки Субъекта.</w:t>
      </w:r>
    </w:p>
    <w:p w:rsidR="00CC070A" w:rsidRDefault="00CC070A" w:rsidP="00CC070A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710980">
        <w:rPr>
          <w:rFonts w:ascii="Times New Roman" w:hAnsi="Times New Roman" w:cs="Times New Roman"/>
          <w:sz w:val="24"/>
          <w:szCs w:val="28"/>
        </w:rPr>
        <w:t xml:space="preserve">    9.  Адреса сторон: </w:t>
      </w:r>
    </w:p>
    <w:p w:rsidR="00CC070A" w:rsidRPr="00710980" w:rsidRDefault="00CC070A" w:rsidP="00CC070A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210" w:type="dxa"/>
        <w:tblLayout w:type="fixed"/>
        <w:tblLook w:val="0000"/>
      </w:tblPr>
      <w:tblGrid>
        <w:gridCol w:w="5001"/>
        <w:gridCol w:w="4678"/>
      </w:tblGrid>
      <w:tr w:rsidR="00CC070A" w:rsidRPr="00710980" w:rsidTr="00EA1BE9">
        <w:trPr>
          <w:trHeight w:val="2684"/>
        </w:trPr>
        <w:tc>
          <w:tcPr>
            <w:tcW w:w="5001" w:type="dxa"/>
          </w:tcPr>
          <w:p w:rsidR="00CC070A" w:rsidRDefault="00CC070A" w:rsidP="00EA1BE9">
            <w:pPr>
              <w:pStyle w:val="a4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 w:rsidRPr="00710980">
              <w:rPr>
                <w:sz w:val="24"/>
                <w:szCs w:val="28"/>
              </w:rPr>
              <w:t xml:space="preserve">Работник: </w:t>
            </w:r>
          </w:p>
          <w:p w:rsidR="00CC070A" w:rsidRDefault="00CC070A" w:rsidP="00EA1BE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C070A" w:rsidRDefault="00CC070A" w:rsidP="00EA1BE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C070A" w:rsidRDefault="00CC070A" w:rsidP="00EA1BE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C070A" w:rsidRDefault="00CC070A" w:rsidP="00EA1BE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C070A" w:rsidRPr="00FA4984" w:rsidRDefault="00CC070A" w:rsidP="00EA1BE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C070A" w:rsidRPr="009C142B" w:rsidRDefault="00CC070A" w:rsidP="00EA1BE9">
            <w:pPr>
              <w:pStyle w:val="a4"/>
              <w:widowControl w:val="0"/>
              <w:shd w:val="clear" w:color="auto" w:fill="auto"/>
              <w:spacing w:line="240" w:lineRule="auto"/>
              <w:jc w:val="left"/>
              <w:rPr>
                <w:rFonts w:eastAsia="Arial Unicode MS"/>
                <w:sz w:val="20"/>
                <w:szCs w:val="20"/>
              </w:rPr>
            </w:pPr>
          </w:p>
          <w:p w:rsidR="00CC070A" w:rsidRPr="00D262B2" w:rsidRDefault="00CC070A" w:rsidP="00EA1BE9">
            <w:pPr>
              <w:pStyle w:val="a4"/>
              <w:widowControl w:val="0"/>
              <w:shd w:val="clear" w:color="auto" w:fill="auto"/>
              <w:spacing w:line="240" w:lineRule="auto"/>
              <w:jc w:val="left"/>
              <w:rPr>
                <w:rFonts w:eastAsia="Arial Unicode MS"/>
                <w:sz w:val="18"/>
                <w:szCs w:val="18"/>
              </w:rPr>
            </w:pPr>
          </w:p>
          <w:p w:rsidR="00CC070A" w:rsidRPr="00710980" w:rsidRDefault="00CC070A" w:rsidP="00EA1BE9">
            <w:pPr>
              <w:pStyle w:val="a4"/>
              <w:widowControl w:val="0"/>
              <w:pBdr>
                <w:bottom w:val="single" w:sz="12" w:space="1" w:color="auto"/>
              </w:pBdr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</w:p>
          <w:p w:rsidR="00CC070A" w:rsidRPr="00710980" w:rsidRDefault="00CC070A" w:rsidP="00EA1BE9">
            <w:pPr>
              <w:pStyle w:val="a4"/>
              <w:widowControl w:val="0"/>
              <w:shd w:val="clear" w:color="auto" w:fill="auto"/>
              <w:spacing w:line="240" w:lineRule="auto"/>
              <w:rPr>
                <w:sz w:val="24"/>
                <w:szCs w:val="28"/>
              </w:rPr>
            </w:pPr>
            <w:r w:rsidRPr="00710980">
              <w:rPr>
                <w:sz w:val="24"/>
                <w:szCs w:val="28"/>
              </w:rPr>
              <w:t>(подпись)</w:t>
            </w:r>
          </w:p>
          <w:p w:rsidR="00CC070A" w:rsidRPr="00710980" w:rsidRDefault="00CC070A" w:rsidP="00EA1BE9">
            <w:pPr>
              <w:pStyle w:val="a4"/>
              <w:widowControl w:val="0"/>
              <w:pBdr>
                <w:bottom w:val="single" w:sz="12" w:space="1" w:color="auto"/>
              </w:pBdr>
              <w:shd w:val="clear" w:color="auto" w:fill="auto"/>
              <w:spacing w:line="240" w:lineRule="auto"/>
              <w:rPr>
                <w:sz w:val="24"/>
                <w:szCs w:val="28"/>
              </w:rPr>
            </w:pPr>
          </w:p>
          <w:p w:rsidR="00CC070A" w:rsidRPr="00710980" w:rsidRDefault="00CC070A" w:rsidP="00EA1BE9">
            <w:pPr>
              <w:pStyle w:val="a4"/>
              <w:widowControl w:val="0"/>
              <w:pBdr>
                <w:bottom w:val="single" w:sz="12" w:space="1" w:color="auto"/>
              </w:pBdr>
              <w:shd w:val="clear" w:color="auto" w:fill="auto"/>
              <w:spacing w:line="240" w:lineRule="auto"/>
              <w:rPr>
                <w:sz w:val="24"/>
                <w:szCs w:val="28"/>
              </w:rPr>
            </w:pPr>
          </w:p>
          <w:p w:rsidR="00CC070A" w:rsidRPr="00710980" w:rsidRDefault="00CC070A" w:rsidP="00EA1BE9">
            <w:pPr>
              <w:pStyle w:val="a4"/>
              <w:widowControl w:val="0"/>
              <w:shd w:val="clear" w:color="auto" w:fill="auto"/>
              <w:spacing w:line="240" w:lineRule="auto"/>
              <w:rPr>
                <w:sz w:val="24"/>
                <w:szCs w:val="28"/>
              </w:rPr>
            </w:pPr>
            <w:r w:rsidRPr="00710980">
              <w:rPr>
                <w:sz w:val="24"/>
                <w:szCs w:val="28"/>
              </w:rPr>
              <w:t>(дата)</w:t>
            </w:r>
          </w:p>
          <w:p w:rsidR="00CC070A" w:rsidRPr="00710980" w:rsidRDefault="00CC070A" w:rsidP="00EA1BE9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8" w:type="dxa"/>
          </w:tcPr>
          <w:p w:rsidR="00CC070A" w:rsidRPr="00710980" w:rsidRDefault="00CC070A" w:rsidP="00EA1BE9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0980">
              <w:rPr>
                <w:rFonts w:ascii="Times New Roman" w:hAnsi="Times New Roman" w:cs="Times New Roman"/>
                <w:sz w:val="24"/>
                <w:szCs w:val="28"/>
              </w:rPr>
              <w:t>Оператор:</w:t>
            </w:r>
          </w:p>
          <w:p w:rsidR="00CC070A" w:rsidRPr="00710980" w:rsidRDefault="00CC070A" w:rsidP="00EA1BE9">
            <w:pPr>
              <w:pStyle w:val="a3"/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710980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для детей дошкольного и младшего школьного возраста начальная школа  детский сад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альма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109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C070A" w:rsidRPr="00710980" w:rsidRDefault="00CC070A" w:rsidP="00EA1BE9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0980">
              <w:rPr>
                <w:rFonts w:ascii="Times New Roman" w:hAnsi="Times New Roman" w:cs="Times New Roman"/>
                <w:sz w:val="24"/>
                <w:szCs w:val="28"/>
              </w:rPr>
              <w:t xml:space="preserve">Адрес: Россия,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Хабаровский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край,Ульчский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альма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,пер.Школьный,1</w:t>
            </w:r>
          </w:p>
          <w:p w:rsidR="00CC070A" w:rsidRDefault="00CC070A" w:rsidP="00EA1BE9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70A" w:rsidRDefault="00CC070A" w:rsidP="00EA1BE9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70A" w:rsidRPr="00710980" w:rsidRDefault="00CC070A" w:rsidP="00EA1BE9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070A" w:rsidRPr="00710980" w:rsidRDefault="00CC070A" w:rsidP="00EA1BE9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0980">
              <w:rPr>
                <w:rFonts w:ascii="Times New Roman" w:hAnsi="Times New Roman" w:cs="Times New Roman"/>
                <w:sz w:val="24"/>
                <w:szCs w:val="28"/>
              </w:rPr>
              <w:t xml:space="preserve">Директор             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И.А.Вайзгун </w:t>
            </w:r>
            <w:bookmarkStart w:id="0" w:name="_GoBack"/>
            <w:bookmarkEnd w:id="0"/>
            <w:r w:rsidRPr="007109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CC070A" w:rsidRPr="00710980" w:rsidRDefault="00CC070A" w:rsidP="00CC07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671454" w:rsidRDefault="00671454"/>
    <w:sectPr w:rsidR="00671454" w:rsidSect="00710980">
      <w:pgSz w:w="11906" w:h="16838"/>
      <w:pgMar w:top="568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5"/>
    <w:multiLevelType w:val="multilevel"/>
    <w:tmpl w:val="00000004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2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3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4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5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6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7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  <w:lvl w:ilvl="8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070A"/>
    <w:rsid w:val="00671454"/>
    <w:rsid w:val="006D2449"/>
    <w:rsid w:val="00CC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70A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4"/>
    <w:uiPriority w:val="99"/>
    <w:rsid w:val="00CC070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CC070A"/>
    <w:pPr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sz w:val="21"/>
      <w:szCs w:val="21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CC070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892</Words>
  <Characters>5089</Characters>
  <Application>Microsoft Office Word</Application>
  <DocSecurity>0</DocSecurity>
  <Lines>42</Lines>
  <Paragraphs>11</Paragraphs>
  <ScaleCrop>false</ScaleCrop>
  <Company>Microsoft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2020-04-13T00:46:00Z</dcterms:created>
  <dcterms:modified xsi:type="dcterms:W3CDTF">2020-04-13T00:48:00Z</dcterms:modified>
</cp:coreProperties>
</file>